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AE59B7" w:rsidRDefault="00AE59B7" w:rsidP="00AE59B7">
      <w:pPr>
        <w:pStyle w:val="NormalWeb"/>
      </w:pPr>
      <w:r>
        <w:t xml:space="preserve">Title: </w:t>
      </w:r>
      <w:bookmarkStart w:id="0" w:name="_GoBack"/>
      <w:r>
        <w:t>Advancing HR Practices: Unleashing the Potential of AI in Recruitment</w:t>
      </w:r>
      <w:bookmarkEnd w:id="0"/>
    </w:p>
    <w:p w:rsidR="00AE59B7" w:rsidRDefault="00AE59B7" w:rsidP="00AE59B7">
      <w:pPr>
        <w:pStyle w:val="NormalWeb"/>
      </w:pPr>
      <w:r>
        <w:t>Abstract: This white paper explores the transformative role of Artificial Intelligence (AI) in revolutionizing HR practices, specifically in the domain of recruitment. It investigates the potential benefits, challenges, and considerations of integrating AI into recruitment processes and provides practical insights and recommendations for HR professionals. By harnessing the power of AI, organizations can optimize their recruitment strategies, improve candidate experiences, and make data-driven decisions for more effective and efficient hiring outcomes.</w:t>
      </w:r>
    </w:p>
    <w:p w:rsidR="00AE59B7" w:rsidRDefault="00AE59B7" w:rsidP="00AE59B7">
      <w:pPr>
        <w:pStyle w:val="NormalWeb"/>
        <w:numPr>
          <w:ilvl w:val="0"/>
          <w:numId w:val="3"/>
        </w:numPr>
      </w:pPr>
      <w:r>
        <w:t>Introduction Recruitment is a critical function within HR practices, and organizations are constantly seeking innovative solutions to attract and hire top talent. This section introduces the concept of advancing HR practices through AI in recruitment. It highlights the challenges faced in traditional recruitment methods and sets the stage for exploring the potential of AI in transforming these practices.</w:t>
      </w:r>
    </w:p>
    <w:p w:rsidR="00AE59B7" w:rsidRDefault="00AE59B7" w:rsidP="00AE59B7">
      <w:pPr>
        <w:pStyle w:val="NormalWeb"/>
        <w:numPr>
          <w:ilvl w:val="0"/>
          <w:numId w:val="3"/>
        </w:numPr>
      </w:pPr>
      <w:r>
        <w:t>The Evolution of Recruitment Process This section provides an overview of the traditional recruitment process and its limitations. It discusses the inefficiencies of manual methods, including time-consuming resume screening and subjective candidate evaluations. The need for innovation in HR practices and the emergence of AI as a transformative solution are emphasized.</w:t>
      </w:r>
    </w:p>
    <w:p w:rsidR="00AE59B7" w:rsidRDefault="00AE59B7" w:rsidP="00AE59B7">
      <w:pPr>
        <w:pStyle w:val="NormalWeb"/>
        <w:numPr>
          <w:ilvl w:val="0"/>
          <w:numId w:val="3"/>
        </w:numPr>
      </w:pPr>
      <w:r>
        <w:t>Benefits of AI in Recruitment Here, we delve into the specific benefits that AI brings to the recruitment process. We explore how AI can enhance candidate sourcing and talent acquisition by leveraging automation and intelligent algorithms. We discuss the potential for automated resume screening and candidate shortlisting, leading to significant time savings and increased efficiency. Additionally, we highlight how AI-powered assessments enable objective candidate evaluation, ensuring fair and unbiased decision-making. Moreover, we discuss the power of data-driven decision-making and predictive analytics in hiring.</w:t>
      </w:r>
    </w:p>
    <w:p w:rsidR="00AE59B7" w:rsidRDefault="00AE59B7" w:rsidP="00AE59B7">
      <w:pPr>
        <w:pStyle w:val="NormalWeb"/>
        <w:numPr>
          <w:ilvl w:val="0"/>
          <w:numId w:val="3"/>
        </w:numPr>
      </w:pPr>
      <w:r>
        <w:t xml:space="preserve">Applications of AI in Recruitment </w:t>
      </w:r>
      <w:proofErr w:type="gramStart"/>
      <w:r>
        <w:t>This</w:t>
      </w:r>
      <w:proofErr w:type="gramEnd"/>
      <w:r>
        <w:t xml:space="preserve"> section delves deeper into the practical applications of AI in recruitment. We explore the utilization of Natural Language Processing (NLP) techniques for resume parsing and analysis, enabling HR professionals to efficiently evaluate candidate qualifications. We discuss AI-powered </w:t>
      </w:r>
      <w:proofErr w:type="spellStart"/>
      <w:r>
        <w:t>chatbots</w:t>
      </w:r>
      <w:proofErr w:type="spellEnd"/>
      <w:r>
        <w:t xml:space="preserve"> and virtual assistants that enhance candidate engagement and improve the overall candidate experience. Furthermore, we explore the potential of AI in conducting interviews, including video interviews and automated analysis of facial expressions and body language.</w:t>
      </w:r>
    </w:p>
    <w:p w:rsidR="00AE59B7" w:rsidRDefault="00AE59B7" w:rsidP="00AE59B7">
      <w:pPr>
        <w:pStyle w:val="NormalWeb"/>
        <w:numPr>
          <w:ilvl w:val="0"/>
          <w:numId w:val="3"/>
        </w:numPr>
      </w:pPr>
      <w:r>
        <w:t xml:space="preserve">Challenges and Considerations While the integration of AI in recruitment offers significant advantages, it is essential to address the challenges and considerations. In this section, we discuss potential ethical concerns, such as bias in AI algorithms and privacy issues related to candidate data. We explore the importance of transparency and </w:t>
      </w:r>
      <w:proofErr w:type="spellStart"/>
      <w:r>
        <w:t>explainability</w:t>
      </w:r>
      <w:proofErr w:type="spellEnd"/>
      <w:r>
        <w:t xml:space="preserve"> in AI systems to maintain trust. Additionally, we highlight the need for continuous monitoring and evaluation to mitigate any unintended consequences of AI adoption.</w:t>
      </w:r>
    </w:p>
    <w:p w:rsidR="00AE59B7" w:rsidRDefault="00AE59B7" w:rsidP="00AE59B7">
      <w:pPr>
        <w:pStyle w:val="NormalWeb"/>
        <w:numPr>
          <w:ilvl w:val="0"/>
          <w:numId w:val="3"/>
        </w:numPr>
      </w:pPr>
      <w:r>
        <w:t xml:space="preserve">Implementing AI in Recruitment This section provides guidance on successfully implementing AI in recruitment practices. We discuss the key steps involved, including data preparation, selecting the right AI technologies, and upskilling HR professionals to </w:t>
      </w:r>
      <w:r>
        <w:t>effectively utilize AI tools. We emphasize the importance of collaboration between HR and IT teams to ensure seamless integration and alignment with organizational objectives.</w:t>
        <w:lastRenderedPageBreak/>
      </w:r>
    </w:p>
    <w:p w:rsidR="00AE59B7" w:rsidRDefault="00AE59B7" w:rsidP="00AE59B7">
      <w:pPr>
        <w:pStyle w:val="NormalWeb"/>
        <w:numPr>
          <w:ilvl w:val="0"/>
          <w:numId w:val="3"/>
        </w:numPr>
      </w:pPr>
      <w:r>
        <w:t>Conclusion In the final section, we summarize the key findings and recommendations for advancing HR practices through AI in recruitment. We emphasize the transformative potential of AI in optimizing recruitment strategies, improving candidate experiences, and enabling data-driven decision-making. By embracing AI in recruitment, organizations can gain a competitive edge in attracting and selecting the best talent.</w:t>
      </w:r>
    </w:p>
    <w:p w:rsidR="00AE59B7" w:rsidRDefault="00AE59B7" w:rsidP="00AE59B7">
      <w:pPr>
        <w:pStyle w:val="NormalWeb"/>
      </w:pPr>
      <w:r>
        <w:t>By unleashing the potential of AI in recruitment, HR professionals can streamline their processes, increase efficiency, and make more informed decisions. This white paper serves as a comprehensive guide, providing valuable insights and practical recommendations to unlock the full potential of AI in advancing HR practices in recruitment.</w:t>
      </w:r>
    </w:p>
    <w:p w:rsidR="00170491" w:rsidRDefault="00170491" w:rsidP="00AE59B7" w:rsidRPr="00AE59B7"/>
    <w:sectPr w:rsidR="00170491" w:rsidRPr="00AE59B7">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6331936"/>
    <w:tmpl w:val="AC0CC78E"/>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
    <w:multiLevelType w:val="hybridMultilevel"/>
    <w:nsid w:val="2AE43394"/>
    <w:tmpl w:val="F5B01ACA"/>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
    <w:multiLevelType w:val="hybridMultilevel"/>
    <w:nsid w:val="5D8F058D"/>
    <w:tmpl w:val="2E3C16C2"/>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1"/>
  </w:num>
  <w:num w:numId="2">
    <w:abstractNumId w:val="0"/>
  </w:num>
  <w:num w:numId="3">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4D5"/>
  <w15:chartTrackingRefBased/>
  <w15:docId w15:val="{61F61BCA-BCD8-4DED-853C-582D95F408E5}"/>
  <w:rsids>
    <w:rsidRoot val="00DE6CE4"/>
    <w:rsid val="00170491"/>
    <w:rsid val="00347D4E"/>
    <w:rsid val="00AE59B7"/>
    <w:rsid val="00DE6CE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DE6CE4"/>
    <w:pPr>
      <w:spacing w:before="100" w:beforeAutospacing="1" w:after="100" w:afterAutospacing="1"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64">
      <w:bodyDiv w:val="1"/>
      <w:marLeft w:val="0"/>
      <w:marRight w:val="0"/>
      <w:marTop w:val="0"/>
      <w:marBottom w:val="0"/>
      <w:divBdr>
        <w:top w:val="none" w:sz="0" w:space="0" w:color="auto"/>
        <w:left w:val="none" w:sz="0" w:space="0" w:color="auto"/>
        <w:bottom w:val="none" w:sz="0" w:space="0" w:color="auto"/>
        <w:right w:val="none" w:sz="0" w:space="0" w:color="auto"/>
      </w:divBdr>
      <w:divsChild>
        <w:div w:id="1075666927">
          <w:marLeft w:val="0"/>
          <w:marRight w:val="0"/>
          <w:marTop w:val="0"/>
          <w:marBottom w:val="0"/>
          <w:divBdr>
            <w:top w:val="none" w:sz="0" w:space="0" w:color="auto"/>
            <w:left w:val="none" w:sz="0" w:space="0" w:color="auto"/>
            <w:bottom w:val="none" w:sz="0" w:space="0" w:color="auto"/>
            <w:right w:val="none" w:sz="0" w:space="0" w:color="auto"/>
          </w:divBdr>
          <w:divsChild>
            <w:div w:id="209878990">
              <w:marLeft w:val="0"/>
              <w:marRight w:val="0"/>
              <w:marTop w:val="0"/>
              <w:marBottom w:val="0"/>
              <w:divBdr>
                <w:top w:val="none" w:sz="0" w:space="0" w:color="auto"/>
                <w:left w:val="none" w:sz="0" w:space="0" w:color="auto"/>
                <w:bottom w:val="none" w:sz="0" w:space="0" w:color="auto"/>
                <w:right w:val="none" w:sz="0" w:space="0" w:color="auto"/>
              </w:divBdr>
              <w:divsChild>
                <w:div w:id="540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195">
      <w:bodyDiv w:val="1"/>
      <w:marLeft w:val="0"/>
      <w:marRight w:val="0"/>
      <w:marTop w:val="0"/>
      <w:marBottom w:val="0"/>
      <w:divBdr>
        <w:top w:val="none" w:sz="0" w:space="0" w:color="auto"/>
        <w:left w:val="none" w:sz="0" w:space="0" w:color="auto"/>
        <w:bottom w:val="none" w:sz="0" w:space="0" w:color="auto"/>
        <w:right w:val="none" w:sz="0" w:space="0" w:color="auto"/>
      </w:divBdr>
      <w:divsChild>
        <w:div w:id="1613319983">
          <w:marLeft w:val="0"/>
          <w:marRight w:val="0"/>
          <w:marTop w:val="0"/>
          <w:marBottom w:val="0"/>
          <w:divBdr>
            <w:top w:val="none" w:sz="0" w:space="0" w:color="auto"/>
            <w:left w:val="none" w:sz="0" w:space="0" w:color="auto"/>
            <w:bottom w:val="none" w:sz="0" w:space="0" w:color="auto"/>
            <w:right w:val="none" w:sz="0" w:space="0" w:color="auto"/>
          </w:divBdr>
          <w:divsChild>
            <w:div w:id="1582909898">
              <w:marLeft w:val="0"/>
              <w:marRight w:val="0"/>
              <w:marTop w:val="0"/>
              <w:marBottom w:val="0"/>
              <w:divBdr>
                <w:top w:val="none" w:sz="0" w:space="0" w:color="auto"/>
                <w:left w:val="none" w:sz="0" w:space="0" w:color="auto"/>
                <w:bottom w:val="none" w:sz="0" w:space="0" w:color="auto"/>
                <w:right w:val="none" w:sz="0" w:space="0" w:color="auto"/>
              </w:divBdr>
              <w:divsChild>
                <w:div w:id="975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yaar</dc:creator>
  <cp:keywords/>
  <dc:description/>
  <cp:lastModifiedBy>asfand yaar</cp:lastModifiedBy>
  <cp:revision>2</cp:revision>
  <dcterms:created xsi:type="dcterms:W3CDTF">2023-06-07T08:43:00Z</dcterms:created>
  <dcterms:modified xsi:type="dcterms:W3CDTF">2023-06-07T08:43:00Z</dcterms:modified>
</cp:coreProperties>
</file>